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83" w:type="dxa"/>
        <w:jc w:val="center"/>
        <w:tblLook w:val="01E0" w:firstRow="1" w:lastRow="1" w:firstColumn="1" w:lastColumn="1" w:noHBand="0" w:noVBand="0"/>
      </w:tblPr>
      <w:tblGrid>
        <w:gridCol w:w="5353"/>
        <w:gridCol w:w="1559"/>
        <w:gridCol w:w="4271"/>
      </w:tblGrid>
      <w:tr w:rsidR="00C354F9" w:rsidRPr="000B0EBC" w:rsidTr="000023CE">
        <w:trPr>
          <w:trHeight w:val="1203"/>
          <w:jc w:val="center"/>
        </w:trPr>
        <w:tc>
          <w:tcPr>
            <w:tcW w:w="5353" w:type="dxa"/>
          </w:tcPr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Муниципальное бюджетное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«ТЕТЮШСКАЯ СРЕДНЯЯ 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ОБЩЕОБРАЗОВАТЕЛЬНАЯ ШКОЛА №1 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ИМЕНИ ГЕРОЯ СОВЕТСКОГО СОЮЗА 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ХАНЖИНА ПАВЛА СЕМЕНОВИЧА»</w:t>
            </w:r>
          </w:p>
          <w:p w:rsidR="00C354F9" w:rsidRPr="000B0EBC" w:rsidRDefault="00C354F9" w:rsidP="000023CE">
            <w:pPr>
              <w:tabs>
                <w:tab w:val="left" w:pos="1505"/>
              </w:tabs>
              <w:spacing w:after="0" w:line="240" w:lineRule="auto"/>
              <w:ind w:left="-538" w:right="-816"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Тетюшского муниципального района</w:t>
            </w:r>
          </w:p>
          <w:p w:rsidR="00C354F9" w:rsidRPr="000B0EBC" w:rsidRDefault="00C354F9" w:rsidP="000023CE">
            <w:pPr>
              <w:spacing w:after="0" w:line="240" w:lineRule="auto"/>
              <w:ind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 xml:space="preserve">     Республики Татарстан</w:t>
            </w:r>
          </w:p>
          <w:p w:rsidR="00C354F9" w:rsidRPr="000B0EBC" w:rsidRDefault="00C354F9" w:rsidP="000023CE">
            <w:pPr>
              <w:spacing w:after="0" w:line="240" w:lineRule="auto"/>
              <w:ind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 xml:space="preserve">(МБОУ «Тетюшская СОШ №1 </w:t>
            </w:r>
          </w:p>
          <w:p w:rsidR="00C354F9" w:rsidRPr="000B0EBC" w:rsidRDefault="00C354F9" w:rsidP="000023CE">
            <w:pPr>
              <w:spacing w:after="0" w:line="240" w:lineRule="auto"/>
              <w:ind w:firstLine="937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им.Ханжина П.С.»)</w:t>
            </w:r>
          </w:p>
        </w:tc>
        <w:tc>
          <w:tcPr>
            <w:tcW w:w="1559" w:type="dxa"/>
          </w:tcPr>
          <w:p w:rsidR="00C354F9" w:rsidRPr="000B0EBC" w:rsidRDefault="00C354F9" w:rsidP="000023CE">
            <w:pPr>
              <w:tabs>
                <w:tab w:val="left" w:pos="540"/>
                <w:tab w:val="left" w:pos="67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4F9" w:rsidRPr="000B0EBC" w:rsidRDefault="000023CE" w:rsidP="00002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63pt;height:64.5pt;visibility:visible">
                  <v:imagedata r:id="rId7" o:title=""/>
                </v:shape>
              </w:pict>
            </w:r>
          </w:p>
          <w:p w:rsidR="00C354F9" w:rsidRPr="000B0EBC" w:rsidRDefault="00C354F9" w:rsidP="000023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271" w:type="dxa"/>
          </w:tcPr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Татарстан Республикасы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B0EBC">
              <w:rPr>
                <w:rFonts w:ascii="Times New Roman" w:hAnsi="Times New Roman" w:cs="Times New Roman"/>
                <w:lang w:val="tt-RU"/>
              </w:rPr>
              <w:t>Тәтеш муни</w:t>
            </w:r>
            <w:r w:rsidRPr="000B0EBC">
              <w:rPr>
                <w:rFonts w:ascii="Times New Roman" w:hAnsi="Times New Roman" w:cs="Times New Roman"/>
              </w:rPr>
              <w:t>ципаль</w:t>
            </w:r>
            <w:r w:rsidRPr="000B0EBC">
              <w:rPr>
                <w:rFonts w:ascii="Times New Roman" w:hAnsi="Times New Roman" w:cs="Times New Roman"/>
                <w:lang w:val="tt-RU"/>
              </w:rPr>
              <w:t xml:space="preserve"> районы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</w:rPr>
              <w:t>«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СОВЕТЛАР СОЮЗЫ ГЕРОЕ 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ХАНЖИН ПАВЕЛ СЕМЕНОВИЧ 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Ә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 Т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Ә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ТЕШ 1 НЧЕ УРТА 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 БЕЛЕМ БИР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Ү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Ә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Ә</w:t>
            </w:r>
            <w:r w:rsidRPr="000B0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БЕ»</w:t>
            </w:r>
          </w:p>
          <w:p w:rsidR="00C354F9" w:rsidRPr="000B0EBC" w:rsidRDefault="00C354F9" w:rsidP="000023CE">
            <w:pPr>
              <w:tabs>
                <w:tab w:val="left" w:pos="601"/>
                <w:tab w:val="left" w:pos="742"/>
              </w:tabs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>муниципаль бюджет гомуми</w:t>
            </w:r>
          </w:p>
          <w:p w:rsidR="00C354F9" w:rsidRPr="000B0EBC" w:rsidRDefault="00C354F9" w:rsidP="000023CE">
            <w:pPr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</w:rPr>
              <w:t xml:space="preserve">белем  </w:t>
            </w:r>
            <w:r w:rsidRPr="000B0EBC">
              <w:rPr>
                <w:rFonts w:ascii="Times New Roman" w:hAnsi="Times New Roman" w:cs="Times New Roman"/>
                <w:lang w:val="tt-RU"/>
              </w:rPr>
              <w:t>бирү  учре</w:t>
            </w:r>
            <w:r w:rsidRPr="000B0EBC">
              <w:rPr>
                <w:rFonts w:ascii="Times New Roman" w:hAnsi="Times New Roman" w:cs="Times New Roman"/>
              </w:rPr>
              <w:t>ждениесе</w:t>
            </w:r>
          </w:p>
          <w:p w:rsidR="00C354F9" w:rsidRPr="000B0EBC" w:rsidRDefault="00C354F9" w:rsidP="000023CE">
            <w:pPr>
              <w:spacing w:after="0" w:line="240" w:lineRule="auto"/>
              <w:ind w:right="99" w:hanging="29"/>
              <w:rPr>
                <w:rFonts w:ascii="Times New Roman" w:hAnsi="Times New Roman" w:cs="Times New Roman"/>
                <w:lang w:val="tt-RU"/>
              </w:rPr>
            </w:pPr>
            <w:r w:rsidRPr="000B0EBC">
              <w:rPr>
                <w:rFonts w:ascii="Times New Roman" w:hAnsi="Times New Roman" w:cs="Times New Roman"/>
              </w:rPr>
              <w:t xml:space="preserve">  («Ханжин П.С. </w:t>
            </w:r>
            <w:r w:rsidRPr="000B0EBC">
              <w:rPr>
                <w:rFonts w:ascii="Times New Roman" w:hAnsi="Times New Roman" w:cs="Times New Roman"/>
                <w:lang w:val="tt-RU"/>
              </w:rPr>
              <w:t>исемендәге</w:t>
            </w:r>
            <w:r w:rsidRPr="000B0EBC">
              <w:rPr>
                <w:rFonts w:ascii="Times New Roman" w:hAnsi="Times New Roman" w:cs="Times New Roman"/>
              </w:rPr>
              <w:t xml:space="preserve"> </w:t>
            </w:r>
            <w:r w:rsidRPr="000B0EBC">
              <w:rPr>
                <w:rFonts w:ascii="Times New Roman" w:hAnsi="Times New Roman" w:cs="Times New Roman"/>
                <w:lang w:val="tt-RU"/>
              </w:rPr>
              <w:t>Тәтеш</w:t>
            </w:r>
          </w:p>
          <w:p w:rsidR="00C354F9" w:rsidRPr="000B0EBC" w:rsidRDefault="00C354F9" w:rsidP="000023CE">
            <w:pPr>
              <w:spacing w:after="0" w:line="240" w:lineRule="auto"/>
              <w:ind w:left="-787" w:firstLine="141"/>
              <w:jc w:val="center"/>
              <w:rPr>
                <w:rFonts w:ascii="Times New Roman" w:hAnsi="Times New Roman" w:cs="Times New Roman"/>
              </w:rPr>
            </w:pPr>
            <w:r w:rsidRPr="000B0EBC">
              <w:rPr>
                <w:rFonts w:ascii="Times New Roman" w:hAnsi="Times New Roman" w:cs="Times New Roman"/>
                <w:lang w:val="tt-RU"/>
              </w:rPr>
              <w:t>1 нче урта ГББМ» МБГББУ)</w:t>
            </w:r>
          </w:p>
        </w:tc>
      </w:tr>
    </w:tbl>
    <w:p w:rsidR="00C354F9" w:rsidRPr="00BE1532" w:rsidRDefault="00C354F9" w:rsidP="000B0EBC">
      <w:pPr>
        <w:tabs>
          <w:tab w:val="left" w:pos="540"/>
          <w:tab w:val="left" w:pos="6780"/>
        </w:tabs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tbl>
      <w:tblPr>
        <w:tblW w:w="10149" w:type="dxa"/>
        <w:tblInd w:w="-106" w:type="dxa"/>
        <w:tblLook w:val="01E0" w:firstRow="1" w:lastRow="1" w:firstColumn="1" w:lastColumn="1" w:noHBand="0" w:noVBand="0"/>
      </w:tblPr>
      <w:tblGrid>
        <w:gridCol w:w="431"/>
        <w:gridCol w:w="4355"/>
        <w:gridCol w:w="1202"/>
        <w:gridCol w:w="3920"/>
        <w:gridCol w:w="241"/>
      </w:tblGrid>
      <w:tr w:rsidR="00C354F9" w:rsidRPr="00BE1532" w:rsidTr="006D7C2E">
        <w:tc>
          <w:tcPr>
            <w:tcW w:w="4786" w:type="dxa"/>
            <w:gridSpan w:val="2"/>
          </w:tcPr>
          <w:p w:rsidR="00C354F9" w:rsidRPr="00BE1532" w:rsidRDefault="00C354F9" w:rsidP="000023C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363" w:type="dxa"/>
            <w:gridSpan w:val="3"/>
          </w:tcPr>
          <w:p w:rsidR="00C354F9" w:rsidRPr="000B0EBC" w:rsidRDefault="00C354F9" w:rsidP="000023C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1168" w:right="-94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B0EBC">
              <w:rPr>
                <w:rFonts w:ascii="Times New Roman" w:hAnsi="Times New Roman" w:cs="Times New Roman"/>
                <w:sz w:val="24"/>
                <w:szCs w:val="24"/>
              </w:rPr>
              <w:t xml:space="preserve">     УТВЕРЖДАЮ </w:t>
            </w:r>
          </w:p>
        </w:tc>
      </w:tr>
      <w:tr w:rsidR="00C354F9" w:rsidRPr="00BE1532" w:rsidTr="006D7C2E">
        <w:tc>
          <w:tcPr>
            <w:tcW w:w="4786" w:type="dxa"/>
            <w:gridSpan w:val="2"/>
          </w:tcPr>
          <w:p w:rsidR="00C354F9" w:rsidRPr="00BE1532" w:rsidRDefault="00C354F9" w:rsidP="000023CE">
            <w:pPr>
              <w:overflowPunct w:val="0"/>
              <w:autoSpaceDE w:val="0"/>
              <w:autoSpaceDN w:val="0"/>
              <w:adjustRightInd w:val="0"/>
              <w:spacing w:after="0"/>
              <w:ind w:left="426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363" w:type="dxa"/>
            <w:gridSpan w:val="3"/>
          </w:tcPr>
          <w:p w:rsidR="00C354F9" w:rsidRPr="000B0EBC" w:rsidRDefault="00C354F9" w:rsidP="000023C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left="1168" w:right="-94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B0EBC">
              <w:rPr>
                <w:rFonts w:ascii="Times New Roman" w:hAnsi="Times New Roman" w:cs="Times New Roman"/>
                <w:sz w:val="24"/>
                <w:szCs w:val="24"/>
              </w:rPr>
              <w:t xml:space="preserve">     Директор                Н.В. Загфаров</w:t>
            </w:r>
          </w:p>
        </w:tc>
      </w:tr>
      <w:tr w:rsidR="00C354F9" w:rsidRPr="00BE1532" w:rsidTr="006D7C2E">
        <w:tc>
          <w:tcPr>
            <w:tcW w:w="4786" w:type="dxa"/>
            <w:gridSpan w:val="2"/>
          </w:tcPr>
          <w:p w:rsidR="00C354F9" w:rsidRPr="00BE1532" w:rsidRDefault="00C354F9" w:rsidP="000023C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0"/>
                <w:szCs w:val="20"/>
              </w:rPr>
            </w:pPr>
            <w:r w:rsidRPr="00BE1532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5363" w:type="dxa"/>
            <w:gridSpan w:val="3"/>
          </w:tcPr>
          <w:p w:rsidR="00C354F9" w:rsidRPr="000B0EBC" w:rsidRDefault="00C354F9" w:rsidP="000023C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right="-94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B0E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Приказ от 12.01</w:t>
            </w:r>
            <w:r w:rsidRPr="000B0EBC">
              <w:rPr>
                <w:rFonts w:ascii="Times New Roman" w:hAnsi="Times New Roman" w:cs="Times New Roman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B0EB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r w:rsidRPr="000B0EBC">
              <w:rPr>
                <w:rFonts w:ascii="Times New Roman" w:hAnsi="Times New Roman" w:cs="Times New Roman"/>
                <w:sz w:val="24"/>
                <w:szCs w:val="24"/>
              </w:rPr>
              <w:t>о/д</w:t>
            </w:r>
          </w:p>
        </w:tc>
      </w:tr>
      <w:tr w:rsidR="00C354F9" w:rsidRPr="00BE1532" w:rsidTr="006D7C2E">
        <w:trPr>
          <w:gridBefore w:val="1"/>
          <w:gridAfter w:val="1"/>
          <w:wBefore w:w="431" w:type="dxa"/>
          <w:wAfter w:w="241" w:type="dxa"/>
          <w:trHeight w:val="1259"/>
        </w:trPr>
        <w:tc>
          <w:tcPr>
            <w:tcW w:w="555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F9" w:rsidRPr="00BE1532" w:rsidRDefault="00C354F9" w:rsidP="000023CE">
            <w:pPr>
              <w:widowControl w:val="0"/>
              <w:autoSpaceDE w:val="0"/>
              <w:autoSpaceDN w:val="0"/>
              <w:spacing w:before="1" w:after="0" w:line="315" w:lineRule="exact"/>
              <w:ind w:left="50"/>
              <w:textAlignment w:val="baseline"/>
              <w:rPr>
                <w:spacing w:val="-2"/>
                <w:sz w:val="16"/>
                <w:szCs w:val="16"/>
              </w:rPr>
            </w:pPr>
          </w:p>
          <w:p w:rsidR="00C354F9" w:rsidRPr="00BE1532" w:rsidRDefault="00C354F9" w:rsidP="000023CE">
            <w:pPr>
              <w:widowControl w:val="0"/>
              <w:autoSpaceDE w:val="0"/>
              <w:autoSpaceDN w:val="0"/>
              <w:spacing w:before="1" w:after="0" w:line="315" w:lineRule="exact"/>
              <w:ind w:left="50"/>
              <w:textAlignment w:val="baseline"/>
            </w:pPr>
          </w:p>
        </w:tc>
        <w:tc>
          <w:tcPr>
            <w:tcW w:w="39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54F9" w:rsidRPr="00BE1532" w:rsidRDefault="00C354F9" w:rsidP="000023CE">
            <w:pPr>
              <w:widowControl w:val="0"/>
              <w:autoSpaceDE w:val="0"/>
              <w:autoSpaceDN w:val="0"/>
              <w:spacing w:before="164" w:after="0" w:line="315" w:lineRule="exact"/>
              <w:textAlignment w:val="baseline"/>
              <w:rPr>
                <w:sz w:val="16"/>
                <w:szCs w:val="16"/>
              </w:rPr>
            </w:pPr>
          </w:p>
          <w:p w:rsidR="00C354F9" w:rsidRPr="00BE1532" w:rsidRDefault="000023CE" w:rsidP="000023CE">
            <w:pPr>
              <w:widowControl w:val="0"/>
              <w:autoSpaceDE w:val="0"/>
              <w:autoSpaceDN w:val="0"/>
              <w:spacing w:after="0" w:line="192" w:lineRule="auto"/>
              <w:ind w:left="131" w:right="1135"/>
              <w:jc w:val="both"/>
              <w:textAlignment w:val="baseline"/>
              <w:rPr>
                <w:rFonts w:ascii="Tahoma" w:hAnsi="Tahoma" w:cs="Tahoma"/>
                <w:b/>
                <w:bCs/>
              </w:rPr>
            </w:pPr>
            <w:r>
              <w:rPr>
                <w:noProof/>
                <w:lang w:eastAsia="ru-RU"/>
              </w:rPr>
              <w:pict>
                <v:group id="docshapegroup2" o:spid="_x0000_s1026" style="position:absolute;left:0;text-align:left;margin-left:-.05pt;margin-top:-4.85pt;width:160.15pt;height:52.15pt;z-index:-251658240" coordorigin="-1,-97" coordsize="3203,1043">
                  <v:rect id="docshape3" o:spid="_x0000_s1027" style="position:absolute;top:-96;width:3200;height:1040" fillcolor="#c6c6c6" stroked="f">
                    <v:fill opacity="30840f"/>
                  </v:rect>
                  <v:rect id="docshape4" o:spid="_x0000_s1028" style="position:absolute;left:50;top:-47;width:3100;height:942" filled="f" strokecolor="#c6c6c6" strokeweight=".51044mm"/>
                  <v:rect id="docshape5" o:spid="_x0000_s1029" style="position:absolute;top:-96;width:3200;height:1040" filled="f" strokecolor="#c6c6c6" strokeweight=".14pt"/>
                </v:group>
              </w:pict>
            </w:r>
            <w:r w:rsidR="00C354F9" w:rsidRPr="00BE1532">
              <w:rPr>
                <w:rFonts w:ascii="Tahoma" w:hAnsi="Tahoma" w:cs="Tahoma"/>
                <w:b/>
                <w:bCs/>
                <w:w w:val="105"/>
              </w:rPr>
              <w:t>Подписано</w:t>
            </w:r>
            <w:r w:rsidR="00C354F9" w:rsidRPr="00BE1532">
              <w:rPr>
                <w:rFonts w:ascii="Tahoma" w:hAnsi="Tahoma" w:cs="Tahoma"/>
                <w:b/>
                <w:bCs/>
                <w:spacing w:val="-4"/>
                <w:w w:val="105"/>
              </w:rPr>
              <w:t xml:space="preserve"> </w:t>
            </w:r>
            <w:r w:rsidR="00C354F9" w:rsidRPr="00BE1532">
              <w:rPr>
                <w:rFonts w:ascii="Tahoma" w:hAnsi="Tahoma" w:cs="Tahoma"/>
                <w:b/>
                <w:bCs/>
                <w:w w:val="105"/>
              </w:rPr>
              <w:t>цифровой подписью: Загфаров Наиль Вилевич</w:t>
            </w:r>
          </w:p>
        </w:tc>
      </w:tr>
    </w:tbl>
    <w:p w:rsidR="00C354F9" w:rsidRPr="00BE1532" w:rsidRDefault="00C354F9" w:rsidP="000B0EB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sz w:val="28"/>
          <w:szCs w:val="28"/>
        </w:rPr>
      </w:pPr>
      <w:bookmarkStart w:id="0" w:name="_GoBack"/>
      <w:bookmarkEnd w:id="0"/>
    </w:p>
    <w:p w:rsidR="00C354F9" w:rsidRDefault="00C354F9" w:rsidP="00931845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54F9" w:rsidRPr="00931845" w:rsidRDefault="00C354F9" w:rsidP="00931845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1845">
        <w:rPr>
          <w:rFonts w:ascii="Times New Roman" w:hAnsi="Times New Roman" w:cs="Times New Roman"/>
          <w:b/>
          <w:bCs/>
          <w:sz w:val="28"/>
          <w:szCs w:val="28"/>
        </w:rPr>
        <w:t>Дорожная карта проекта «Юный геолог — шаги к профессии»</w:t>
      </w:r>
    </w:p>
    <w:p w:rsidR="00C354F9" w:rsidRPr="003A2953" w:rsidRDefault="00C354F9" w:rsidP="0093184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Цели проекта</w:t>
      </w:r>
      <w:r w:rsidRPr="003A2953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A2953">
        <w:rPr>
          <w:rFonts w:ascii="Times New Roman" w:hAnsi="Times New Roman" w:cs="Times New Roman"/>
          <w:b/>
          <w:bCs/>
          <w:spacing w:val="-2"/>
          <w:sz w:val="24"/>
          <w:szCs w:val="24"/>
        </w:rPr>
        <w:t>(программы):</w:t>
      </w:r>
    </w:p>
    <w:p w:rsidR="00C354F9" w:rsidRPr="003A2953" w:rsidRDefault="00C354F9" w:rsidP="00931845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sz w:val="24"/>
          <w:szCs w:val="24"/>
        </w:rPr>
        <w:t>развитие у учащихся интереса к исследовательской и проектной деятельности, к выполнению задач и заданий высокого уровня сложности, развитию креативного мышления и осуществления правильного выбора профессии.</w:t>
      </w:r>
    </w:p>
    <w:p w:rsidR="00C354F9" w:rsidRPr="003A2953" w:rsidRDefault="00C354F9" w:rsidP="00D24E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Задачи проекта (программы):</w:t>
      </w:r>
    </w:p>
    <w:p w:rsidR="00C354F9" w:rsidRPr="003A2953" w:rsidRDefault="00C354F9" w:rsidP="00D24E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sz w:val="24"/>
          <w:szCs w:val="24"/>
        </w:rPr>
        <w:t xml:space="preserve">1) выявить способных и одаренных детей, проявляющих интерес к предмету, участвовать в предметных олимпиадах, конкурсах, конференциях; </w:t>
      </w:r>
    </w:p>
    <w:p w:rsidR="00C354F9" w:rsidRPr="003A2953" w:rsidRDefault="00C354F9" w:rsidP="00D24E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sz w:val="24"/>
          <w:szCs w:val="24"/>
        </w:rPr>
        <w:t xml:space="preserve">2) использовать индивидуальный подход в работе с одаренными учащимися на уроках географии и во внеурочное время с учетом возрастных и индивидуальных особенностей детей; </w:t>
      </w:r>
    </w:p>
    <w:p w:rsidR="00C354F9" w:rsidRPr="003A2953" w:rsidRDefault="00C354F9" w:rsidP="00D24E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sz w:val="24"/>
          <w:szCs w:val="24"/>
        </w:rPr>
        <w:t xml:space="preserve">3) развивать творческие и интеллектуальные способности учащихся через внеурочную работу, дополнительное образование обучающихся. </w:t>
      </w:r>
    </w:p>
    <w:p w:rsidR="00C354F9" w:rsidRPr="003A2953" w:rsidRDefault="00C354F9" w:rsidP="00D24E8F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sz w:val="24"/>
          <w:szCs w:val="24"/>
        </w:rPr>
        <w:t>4)  способствовать сориентироваться школьникам в мире профессий</w:t>
      </w:r>
    </w:p>
    <w:p w:rsidR="00C354F9" w:rsidRPr="003A2953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Целевая аудитория</w:t>
      </w:r>
      <w:r w:rsidRPr="003A2953">
        <w:rPr>
          <w:rFonts w:ascii="Times New Roman" w:hAnsi="Times New Roman" w:cs="Times New Roman"/>
          <w:sz w:val="24"/>
          <w:szCs w:val="24"/>
        </w:rPr>
        <w:t xml:space="preserve">: </w:t>
      </w:r>
      <w:r w:rsidRPr="003A2953">
        <w:rPr>
          <w:rFonts w:ascii="Times New Roman" w:hAnsi="Times New Roman" w:cs="Times New Roman"/>
          <w:sz w:val="24"/>
          <w:szCs w:val="24"/>
        </w:rPr>
        <w:tab/>
        <w:t>обучающиеся 5–11 классов; педагоги дополнительного образования, учителя географии и естественных наук</w:t>
      </w: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Срок реализации:</w:t>
      </w:r>
      <w:r w:rsidRPr="003A2953">
        <w:rPr>
          <w:rFonts w:ascii="Times New Roman" w:hAnsi="Times New Roman" w:cs="Times New Roman"/>
          <w:sz w:val="24"/>
          <w:szCs w:val="24"/>
        </w:rPr>
        <w:t xml:space="preserve"> 2026 год</w:t>
      </w: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023CE" w:rsidRDefault="000023CE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023CE" w:rsidRDefault="000023CE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023CE" w:rsidRDefault="000023CE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023CE" w:rsidRDefault="000023CE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Pr="003A2953" w:rsidRDefault="00C354F9" w:rsidP="0093184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Pr="003A2953" w:rsidRDefault="00C354F9" w:rsidP="003A295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Учебно-познавательный модуль</w:t>
      </w:r>
    </w:p>
    <w:tbl>
      <w:tblPr>
        <w:tblW w:w="104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18"/>
        <w:gridCol w:w="2723"/>
        <w:gridCol w:w="2370"/>
        <w:gridCol w:w="2285"/>
        <w:gridCol w:w="1050"/>
      </w:tblGrid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«Первое знакомство: Земля — наш дом»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Интерактивная лекция, квест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структуры Земли, мотивация к изучению геологии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«Мир минералов»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Практикум: шлиховое опробование, определение минералов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Личная коллекция из 15–20 образцов, навык определения по физическим свойствам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3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Лаборатория «В мире кристаллов»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Эксперимент: выращивание кристаллов соли, медного купороса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Готовый кристалл + отчёт о эксперименте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4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«Петрографический детектив»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образцами горных пород под лупой/микроскопом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классифицировать магматические, осадочные, метаморфические породы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5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7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Квест «По следам динозавров»</w:t>
            </w:r>
          </w:p>
        </w:tc>
        <w:tc>
          <w:tcPr>
            <w:tcW w:w="237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Палеонтологический модуль с работой с окаменелостями</w:t>
            </w:r>
          </w:p>
        </w:tc>
        <w:tc>
          <w:tcPr>
            <w:tcW w:w="228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Мини-проект «Моя первая палеонтологическая находка»</w:t>
            </w:r>
          </w:p>
        </w:tc>
        <w:tc>
          <w:tcPr>
            <w:tcW w:w="1050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C354F9" w:rsidRPr="003A2953" w:rsidRDefault="00C354F9" w:rsidP="003C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Pr="003A2953" w:rsidRDefault="00C354F9" w:rsidP="003C012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Исследовательский модуль</w:t>
      </w:r>
    </w:p>
    <w:tbl>
      <w:tblPr>
        <w:tblW w:w="1041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418"/>
        <w:gridCol w:w="2835"/>
        <w:gridCol w:w="2194"/>
        <w:gridCol w:w="2267"/>
        <w:gridCol w:w="1132"/>
      </w:tblGrid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6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 юного исследователя: «Геология моего края»</w:t>
            </w: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Проектная сессия под руководством наставника</w:t>
            </w: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Исследовательский проект для участия в конкурсах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7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Олимпиадный марафон</w:t>
            </w: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олимпиадам: разбор задач, командные игры</w:t>
            </w: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Готовность к участию во Всероссийской олимпиаде школьников по географии и в заключительном республиканском этапе олимпиады по геологии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8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«Геоданные»</w:t>
            </w: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геологическими картами, GIS-технологиями</w:t>
            </w: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Цифровая карта исследуемой территории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9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мастерская «Поделка из камня»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 и создание поделок из природных материалов</w:t>
            </w: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Экспонаты для выставки «Геология и мы»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354F9" w:rsidRPr="0078495D" w:rsidTr="000023CE">
        <w:tc>
          <w:tcPr>
            <w:tcW w:w="5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10</w:t>
            </w:r>
          </w:p>
        </w:tc>
        <w:tc>
          <w:tcPr>
            <w:tcW w:w="1418" w:type="dxa"/>
          </w:tcPr>
          <w:p w:rsidR="00C354F9" w:rsidRPr="0078495D" w:rsidRDefault="00C354F9" w:rsidP="0078495D">
            <w:pPr>
              <w:spacing w:after="0" w:line="240" w:lineRule="auto"/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283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Итоговые индивидуальные учебные исследования и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проекты обучающихся </w:t>
            </w:r>
          </w:p>
        </w:tc>
        <w:tc>
          <w:tcPr>
            <w:tcW w:w="21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Публичная защита проекта</w:t>
            </w:r>
          </w:p>
        </w:tc>
        <w:tc>
          <w:tcPr>
            <w:tcW w:w="113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</w:tbl>
    <w:p w:rsidR="00C354F9" w:rsidRPr="003A2953" w:rsidRDefault="00C354F9" w:rsidP="003C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3CE" w:rsidRDefault="000023CE" w:rsidP="003C012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Pr="003A2953" w:rsidRDefault="00C354F9" w:rsidP="003C012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Полевой модуль</w:t>
      </w:r>
    </w:p>
    <w:tbl>
      <w:tblPr>
        <w:tblW w:w="100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013"/>
        <w:gridCol w:w="1973"/>
        <w:gridCol w:w="2325"/>
        <w:gridCol w:w="2413"/>
        <w:gridCol w:w="920"/>
      </w:tblGrid>
      <w:tr w:rsidR="00C354F9" w:rsidRPr="0078495D">
        <w:tc>
          <w:tcPr>
            <w:tcW w:w="47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1946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04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4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11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C354F9" w:rsidRPr="0078495D">
        <w:tc>
          <w:tcPr>
            <w:tcW w:w="47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11</w:t>
            </w:r>
          </w:p>
        </w:tc>
        <w:tc>
          <w:tcPr>
            <w:tcW w:w="1946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04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геологическая тропа «Первые шаги в геологию»</w:t>
            </w:r>
          </w:p>
        </w:tc>
        <w:tc>
          <w:tcPr>
            <w:tcW w:w="234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Ундоровский палеонтологический музей: описание обнажения, отбор проб</w:t>
            </w:r>
          </w:p>
        </w:tc>
        <w:tc>
          <w:tcPr>
            <w:tcW w:w="211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Полевой дневник с зарисовками и описаниями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C354F9" w:rsidRPr="0078495D">
        <w:tc>
          <w:tcPr>
            <w:tcW w:w="47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12</w:t>
            </w:r>
          </w:p>
        </w:tc>
        <w:tc>
          <w:tcPr>
            <w:tcW w:w="1946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</w:p>
        </w:tc>
        <w:tc>
          <w:tcPr>
            <w:tcW w:w="204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"Юные геологи: исследуем, познаем, открываем!"</w:t>
            </w:r>
          </w:p>
        </w:tc>
        <w:tc>
          <w:tcPr>
            <w:tcW w:w="234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Фото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съёмка геологических объектов, ландшафтов, творческая мастерская «Поделка из камня», «Геологический рисунок», «Геологические истории»</w:t>
            </w:r>
          </w:p>
        </w:tc>
        <w:tc>
          <w:tcPr>
            <w:tcW w:w="211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Фоторабота для выставки и соцсетей проекта</w:t>
            </w:r>
          </w:p>
          <w:p w:rsidR="00C354F9" w:rsidRPr="0078495D" w:rsidRDefault="00C354F9" w:rsidP="0078495D">
            <w:pPr>
              <w:pStyle w:val="aa"/>
              <w:numPr>
                <w:ilvl w:val="0"/>
                <w:numId w:val="2"/>
              </w:numPr>
              <w:tabs>
                <w:tab w:val="left" w:pos="421"/>
              </w:tabs>
              <w:spacing w:after="0" w:line="240" w:lineRule="auto"/>
              <w:ind w:left="1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"Геологический рисунок": Рисунки, отражающие геологические объекты, процессы, явления, работу геологов, минералы, горные породы и т.д.</w:t>
            </w:r>
          </w:p>
          <w:p w:rsidR="00C354F9" w:rsidRPr="0078495D" w:rsidRDefault="00C354F9" w:rsidP="0078495D">
            <w:pPr>
              <w:pStyle w:val="aa"/>
              <w:numPr>
                <w:ilvl w:val="0"/>
                <w:numId w:val="2"/>
              </w:numPr>
              <w:tabs>
                <w:tab w:val="left" w:pos="421"/>
              </w:tabs>
              <w:spacing w:after="0" w:line="240" w:lineRule="auto"/>
              <w:ind w:left="1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"Природные сокровища Земли": Поделки, выполненные из природного материала (горные породы, минералы, ракушки и т.д.), тематически связанные с геологией.</w:t>
            </w:r>
          </w:p>
          <w:p w:rsidR="00C354F9" w:rsidRPr="0078495D" w:rsidRDefault="00C354F9" w:rsidP="0078495D">
            <w:pPr>
              <w:pStyle w:val="aa"/>
              <w:numPr>
                <w:ilvl w:val="0"/>
                <w:numId w:val="2"/>
              </w:numPr>
              <w:tabs>
                <w:tab w:val="left" w:pos="421"/>
              </w:tabs>
              <w:spacing w:after="0" w:line="240" w:lineRule="auto"/>
              <w:ind w:left="1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"Геологические истории": Рассказы, эссе, сказки, стихи, посвященные геологии, минералам, горным породам, истории Земли, профессиям, связанным с геологией.</w:t>
            </w:r>
          </w:p>
          <w:p w:rsidR="00C354F9" w:rsidRDefault="00C354F9" w:rsidP="0078495D">
            <w:pPr>
              <w:pStyle w:val="aa"/>
              <w:numPr>
                <w:ilvl w:val="0"/>
                <w:numId w:val="2"/>
              </w:numPr>
              <w:tabs>
                <w:tab w:val="left" w:pos="421"/>
              </w:tabs>
              <w:spacing w:after="0" w:line="240" w:lineRule="auto"/>
              <w:ind w:left="1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"Фоторепортаж юного геолога": Фотографии, отражающие геологические объекты, пейзажи, связанные с геологией, процесс геологических исследований, минералы, горные породы.</w:t>
            </w:r>
          </w:p>
          <w:p w:rsidR="000023CE" w:rsidRDefault="000023CE" w:rsidP="000023CE">
            <w:pPr>
              <w:pStyle w:val="aa"/>
              <w:tabs>
                <w:tab w:val="left" w:pos="4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23CE" w:rsidRDefault="000023CE" w:rsidP="000023CE">
            <w:pPr>
              <w:pStyle w:val="aa"/>
              <w:tabs>
                <w:tab w:val="left" w:pos="4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023CE" w:rsidRPr="0078495D" w:rsidRDefault="000023CE" w:rsidP="000023CE">
            <w:pPr>
              <w:pStyle w:val="aa"/>
              <w:tabs>
                <w:tab w:val="left" w:pos="4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C354F9" w:rsidRPr="0078495D">
        <w:tc>
          <w:tcPr>
            <w:tcW w:w="47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lastRenderedPageBreak/>
              <w:t>13</w:t>
            </w:r>
          </w:p>
        </w:tc>
        <w:tc>
          <w:tcPr>
            <w:tcW w:w="1946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04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Республиканская открытая полевая олимпиада школьников по геологии</w:t>
            </w:r>
          </w:p>
        </w:tc>
        <w:tc>
          <w:tcPr>
            <w:tcW w:w="234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участие в олимпиаде</w:t>
            </w:r>
          </w:p>
        </w:tc>
        <w:tc>
          <w:tcPr>
            <w:tcW w:w="211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геологических соревнованиях: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«Геологический маршрут»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«Геологический разрез»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«Палеонтология»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«Минералогия и петрография»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«Гидрология»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«Шлиховое опробование»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«Основы техники безопасности»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«Организация полевой стоянки»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9. «Нефтяная геология»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 «Описание геологического памятника»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 «Радиометрия»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Май-июль</w:t>
            </w:r>
          </w:p>
        </w:tc>
      </w:tr>
    </w:tbl>
    <w:p w:rsidR="00C354F9" w:rsidRPr="003A2953" w:rsidRDefault="00C354F9" w:rsidP="003C0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4F9" w:rsidRDefault="00C354F9" w:rsidP="000023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Default="00C354F9" w:rsidP="003C012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Pr="003A2953" w:rsidRDefault="00C354F9" w:rsidP="003C012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Итоговый модуль</w:t>
      </w:r>
    </w:p>
    <w:tbl>
      <w:tblPr>
        <w:tblW w:w="102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"/>
        <w:gridCol w:w="2013"/>
        <w:gridCol w:w="2218"/>
        <w:gridCol w:w="2217"/>
        <w:gridCol w:w="2123"/>
        <w:gridCol w:w="1115"/>
      </w:tblGrid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1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14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исследовательских, 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проектных и работ обучающихся 1-11 классов «Наука вокруг нас»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проектов перед экспертным жюри</w:t>
            </w:r>
          </w:p>
        </w:tc>
        <w:tc>
          <w:tcPr>
            <w:tcW w:w="21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Дипломы и сертификат участника</w:t>
            </w: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15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геологии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</w:p>
        </w:tc>
        <w:tc>
          <w:tcPr>
            <w:tcW w:w="212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Дипломы и сертификат участника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16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Участие в олимпиаде</w:t>
            </w:r>
          </w:p>
        </w:tc>
        <w:tc>
          <w:tcPr>
            <w:tcW w:w="212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Дипломы и сертификат участника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17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«Геология и мы»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коллекций, поделок, фоторабот</w:t>
            </w:r>
          </w:p>
        </w:tc>
        <w:tc>
          <w:tcPr>
            <w:tcW w:w="21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Публикация в медиа проекта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Открытая полевая олимпиада школьников по геологии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Образовательный лагерь с полевыми практиками</w:t>
            </w:r>
          </w:p>
        </w:tc>
        <w:tc>
          <w:tcPr>
            <w:tcW w:w="21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Углублённые навыки</w:t>
            </w:r>
          </w:p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портфолио «Мой путь в геологию»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с педагогом</w:t>
            </w:r>
          </w:p>
        </w:tc>
        <w:tc>
          <w:tcPr>
            <w:tcW w:w="2123" w:type="dxa"/>
            <w:vAlign w:val="center"/>
          </w:tcPr>
          <w:p w:rsidR="00C354F9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Готовое портфолио для поступления в профильный вуз</w:t>
            </w:r>
          </w:p>
          <w:p w:rsidR="000023CE" w:rsidRPr="0078495D" w:rsidRDefault="000023CE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354F9" w:rsidRPr="0078495D">
        <w:tc>
          <w:tcPr>
            <w:tcW w:w="51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21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Моделирование стенда «Первые шаги к профессии геолога»</w:t>
            </w:r>
          </w:p>
        </w:tc>
        <w:tc>
          <w:tcPr>
            <w:tcW w:w="2217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212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 стенда</w:t>
            </w:r>
          </w:p>
        </w:tc>
        <w:tc>
          <w:tcPr>
            <w:tcW w:w="1115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C354F9" w:rsidRPr="003A2953" w:rsidRDefault="00C354F9" w:rsidP="003A295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МЕРОПРИЯТИЯ ДЛЯ ПЕДАГОГОВ</w:t>
      </w:r>
    </w:p>
    <w:p w:rsidR="00C354F9" w:rsidRPr="003A2953" w:rsidRDefault="00C354F9" w:rsidP="003A2953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 и методическая поддержка</w:t>
      </w:r>
    </w:p>
    <w:tbl>
      <w:tblPr>
        <w:tblW w:w="102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"/>
        <w:gridCol w:w="2013"/>
        <w:gridCol w:w="2495"/>
        <w:gridCol w:w="2003"/>
        <w:gridCol w:w="2090"/>
        <w:gridCol w:w="1133"/>
      </w:tblGrid>
      <w:tr w:rsidR="00C354F9" w:rsidRPr="0078495D">
        <w:tc>
          <w:tcPr>
            <w:tcW w:w="46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249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0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09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13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C354F9" w:rsidRPr="0078495D">
        <w:tc>
          <w:tcPr>
            <w:tcW w:w="46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9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 «Интеграция инновационного пространства образовательных центров "Точка роста" в естественно-научное образование школьников»</w:t>
            </w:r>
          </w:p>
        </w:tc>
        <w:tc>
          <w:tcPr>
            <w:tcW w:w="200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Очный</w:t>
            </w:r>
          </w:p>
        </w:tc>
        <w:tc>
          <w:tcPr>
            <w:tcW w:w="209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133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354F9" w:rsidRPr="0078495D">
        <w:tc>
          <w:tcPr>
            <w:tcW w:w="46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49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Мастер-класс «Организация полевой практики с детьми»</w:t>
            </w:r>
          </w:p>
        </w:tc>
        <w:tc>
          <w:tcPr>
            <w:tcW w:w="200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Практикум на базе РИП</w:t>
            </w:r>
          </w:p>
        </w:tc>
        <w:tc>
          <w:tcPr>
            <w:tcW w:w="209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Методичка</w:t>
            </w: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354F9" w:rsidRPr="0078495D">
        <w:tc>
          <w:tcPr>
            <w:tcW w:w="46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3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9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 «Геологические олимпиады: от регионального к всероссийскому уровню»</w:t>
            </w:r>
          </w:p>
        </w:tc>
        <w:tc>
          <w:tcPr>
            <w:tcW w:w="200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Онлайн-трансляция с разбором заданий</w:t>
            </w:r>
          </w:p>
        </w:tc>
        <w:tc>
          <w:tcPr>
            <w:tcW w:w="209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 задач и методика подготовки команд</w:t>
            </w:r>
          </w:p>
        </w:tc>
        <w:tc>
          <w:tcPr>
            <w:tcW w:w="113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354F9" w:rsidRPr="0078495D">
        <w:tc>
          <w:tcPr>
            <w:tcW w:w="468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4</w:t>
            </w:r>
          </w:p>
        </w:tc>
        <w:tc>
          <w:tcPr>
            <w:tcW w:w="201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495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Конференция педагогов</w:t>
            </w:r>
          </w:p>
        </w:tc>
        <w:tc>
          <w:tcPr>
            <w:tcW w:w="2003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встреча, обмен опытом, круглые столы</w:t>
            </w:r>
          </w:p>
        </w:tc>
        <w:tc>
          <w:tcPr>
            <w:tcW w:w="2090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Сетевое взаимодействие, доступ к ресурсам</w:t>
            </w:r>
          </w:p>
        </w:tc>
        <w:tc>
          <w:tcPr>
            <w:tcW w:w="1133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C354F9" w:rsidRDefault="00C354F9" w:rsidP="00BB1A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Default="00C354F9" w:rsidP="00BB1A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Pr="003A2953" w:rsidRDefault="00C354F9" w:rsidP="00BB1A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953">
        <w:rPr>
          <w:rFonts w:ascii="Times New Roman" w:hAnsi="Times New Roman" w:cs="Times New Roman"/>
          <w:b/>
          <w:bCs/>
          <w:sz w:val="24"/>
          <w:szCs w:val="24"/>
        </w:rPr>
        <w:t>Сетевое взаимодействие</w:t>
      </w:r>
    </w:p>
    <w:tbl>
      <w:tblPr>
        <w:tblW w:w="102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"/>
        <w:gridCol w:w="2013"/>
        <w:gridCol w:w="2154"/>
        <w:gridCol w:w="2268"/>
        <w:gridCol w:w="2036"/>
        <w:gridCol w:w="1122"/>
      </w:tblGrid>
      <w:tr w:rsidR="00C354F9" w:rsidRPr="0078495D">
        <w:tc>
          <w:tcPr>
            <w:tcW w:w="62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№</w:t>
            </w:r>
          </w:p>
        </w:tc>
        <w:tc>
          <w:tcPr>
            <w:tcW w:w="1922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 xml:space="preserve">Уровень </w:t>
            </w:r>
          </w:p>
        </w:tc>
        <w:tc>
          <w:tcPr>
            <w:tcW w:w="212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Название мероприятия</w:t>
            </w:r>
          </w:p>
        </w:tc>
        <w:tc>
          <w:tcPr>
            <w:tcW w:w="230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Формат</w:t>
            </w:r>
          </w:p>
        </w:tc>
        <w:tc>
          <w:tcPr>
            <w:tcW w:w="20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>Результат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b/>
                <w:bCs/>
                <w:sz w:val="24"/>
                <w:szCs w:val="24"/>
                <w:bdr w:val="single" w:sz="2" w:space="0" w:color="E3E3E3" w:frame="1"/>
                <w:lang w:eastAsia="ru-RU"/>
              </w:rPr>
              <w:t xml:space="preserve">Сроки </w:t>
            </w:r>
          </w:p>
        </w:tc>
      </w:tr>
      <w:tr w:rsidR="00C354F9" w:rsidRPr="0078495D">
        <w:tc>
          <w:tcPr>
            <w:tcW w:w="62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1</w:t>
            </w:r>
          </w:p>
        </w:tc>
        <w:tc>
          <w:tcPr>
            <w:tcW w:w="192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Региональная</w:t>
            </w:r>
          </w:p>
        </w:tc>
        <w:tc>
          <w:tcPr>
            <w:tcW w:w="212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Форум «Наставник юного геолога»</w:t>
            </w:r>
          </w:p>
        </w:tc>
        <w:tc>
          <w:tcPr>
            <w:tcW w:w="230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Региональная встреча педагогов и представителей отрасли</w:t>
            </w:r>
          </w:p>
        </w:tc>
        <w:tc>
          <w:tcPr>
            <w:tcW w:w="20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Партнёрские соглашения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354F9" w:rsidRPr="0078495D">
        <w:tc>
          <w:tcPr>
            <w:tcW w:w="626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bdr w:val="single" w:sz="2" w:space="0" w:color="E3E3E3" w:frame="1"/>
                <w:lang w:eastAsia="ru-RU"/>
              </w:rPr>
              <w:t>2</w:t>
            </w:r>
          </w:p>
        </w:tc>
        <w:tc>
          <w:tcPr>
            <w:tcW w:w="1922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Круглый стол «Профориентация: мост школа–вуз–отрасль»</w:t>
            </w:r>
          </w:p>
        </w:tc>
        <w:tc>
          <w:tcPr>
            <w:tcW w:w="2302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color w:val="8C8D9B"/>
                <w:sz w:val="24"/>
                <w:szCs w:val="24"/>
                <w:bdr w:val="single" w:sz="2" w:space="0" w:color="E3E3E3" w:frame="1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Встреча с представителями КФУ «Института геологии и нефтегазовых технологий», студентами </w:t>
            </w:r>
          </w:p>
        </w:tc>
        <w:tc>
          <w:tcPr>
            <w:tcW w:w="2094" w:type="dxa"/>
            <w:vAlign w:val="center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Приём в ВУЗы, День открытых дверей.</w:t>
            </w:r>
          </w:p>
        </w:tc>
        <w:tc>
          <w:tcPr>
            <w:tcW w:w="1134" w:type="dxa"/>
          </w:tcPr>
          <w:p w:rsidR="00C354F9" w:rsidRPr="0078495D" w:rsidRDefault="00C354F9" w:rsidP="00784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49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C354F9" w:rsidRPr="003A2953" w:rsidRDefault="00C354F9" w:rsidP="005116A9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Pr="003A2953" w:rsidRDefault="00C354F9" w:rsidP="005116A9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354F9" w:rsidRPr="003A2953" w:rsidRDefault="00C354F9" w:rsidP="003C01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354F9" w:rsidRPr="003A2953" w:rsidSect="003C012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F9" w:rsidRDefault="00C354F9" w:rsidP="00931845">
      <w:pPr>
        <w:spacing w:after="0" w:line="240" w:lineRule="auto"/>
      </w:pPr>
      <w:r>
        <w:separator/>
      </w:r>
    </w:p>
  </w:endnote>
  <w:endnote w:type="continuationSeparator" w:id="0">
    <w:p w:rsidR="00C354F9" w:rsidRDefault="00C354F9" w:rsidP="0093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F9" w:rsidRDefault="00C354F9" w:rsidP="00931845">
      <w:pPr>
        <w:spacing w:after="0" w:line="240" w:lineRule="auto"/>
      </w:pPr>
      <w:r>
        <w:separator/>
      </w:r>
    </w:p>
  </w:footnote>
  <w:footnote w:type="continuationSeparator" w:id="0">
    <w:p w:rsidR="00C354F9" w:rsidRDefault="00C354F9" w:rsidP="00931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46768"/>
    <w:multiLevelType w:val="multilevel"/>
    <w:tmpl w:val="12F6A414"/>
    <w:lvl w:ilvl="0">
      <w:start w:val="1"/>
      <w:numFmt w:val="decimal"/>
      <w:lvlText w:val="%1."/>
      <w:lvlJc w:val="left"/>
      <w:pPr>
        <w:ind w:left="1354" w:hanging="36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1">
      <w:start w:val="1"/>
      <w:numFmt w:val="decimal"/>
      <w:lvlText w:val="%1.%2"/>
      <w:lvlJc w:val="left"/>
      <w:pPr>
        <w:ind w:left="4031" w:hanging="558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-3"/>
        <w:w w:val="99"/>
        <w:sz w:val="28"/>
        <w:szCs w:val="28"/>
      </w:rPr>
    </w:lvl>
    <w:lvl w:ilvl="2">
      <w:numFmt w:val="bullet"/>
      <w:lvlText w:val="•"/>
      <w:lvlJc w:val="left"/>
      <w:pPr>
        <w:ind w:left="4804" w:hanging="558"/>
      </w:pPr>
      <w:rPr>
        <w:rFonts w:hint="default"/>
      </w:rPr>
    </w:lvl>
    <w:lvl w:ilvl="3">
      <w:numFmt w:val="bullet"/>
      <w:lvlText w:val="•"/>
      <w:lvlJc w:val="left"/>
      <w:pPr>
        <w:ind w:left="5568" w:hanging="558"/>
      </w:pPr>
      <w:rPr>
        <w:rFonts w:hint="default"/>
      </w:rPr>
    </w:lvl>
    <w:lvl w:ilvl="4">
      <w:numFmt w:val="bullet"/>
      <w:lvlText w:val="•"/>
      <w:lvlJc w:val="left"/>
      <w:pPr>
        <w:ind w:left="6332" w:hanging="558"/>
      </w:pPr>
      <w:rPr>
        <w:rFonts w:hint="default"/>
      </w:rPr>
    </w:lvl>
    <w:lvl w:ilvl="5">
      <w:numFmt w:val="bullet"/>
      <w:lvlText w:val="•"/>
      <w:lvlJc w:val="left"/>
      <w:pPr>
        <w:ind w:left="7096" w:hanging="558"/>
      </w:pPr>
      <w:rPr>
        <w:rFonts w:hint="default"/>
      </w:rPr>
    </w:lvl>
    <w:lvl w:ilvl="6">
      <w:numFmt w:val="bullet"/>
      <w:lvlText w:val="•"/>
      <w:lvlJc w:val="left"/>
      <w:pPr>
        <w:ind w:left="7861" w:hanging="558"/>
      </w:pPr>
      <w:rPr>
        <w:rFonts w:hint="default"/>
      </w:rPr>
    </w:lvl>
    <w:lvl w:ilvl="7">
      <w:numFmt w:val="bullet"/>
      <w:lvlText w:val="•"/>
      <w:lvlJc w:val="left"/>
      <w:pPr>
        <w:ind w:left="8625" w:hanging="558"/>
      </w:pPr>
      <w:rPr>
        <w:rFonts w:hint="default"/>
      </w:rPr>
    </w:lvl>
    <w:lvl w:ilvl="8">
      <w:numFmt w:val="bullet"/>
      <w:lvlText w:val="•"/>
      <w:lvlJc w:val="left"/>
      <w:pPr>
        <w:ind w:left="9389" w:hanging="558"/>
      </w:pPr>
      <w:rPr>
        <w:rFonts w:hint="default"/>
      </w:rPr>
    </w:lvl>
  </w:abstractNum>
  <w:abstractNum w:abstractNumId="1" w15:restartNumberingAfterBreak="0">
    <w:nsid w:val="710049F8"/>
    <w:multiLevelType w:val="hybridMultilevel"/>
    <w:tmpl w:val="C58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4BB"/>
    <w:rsid w:val="000023CE"/>
    <w:rsid w:val="000615F0"/>
    <w:rsid w:val="000B0EBC"/>
    <w:rsid w:val="000E60E1"/>
    <w:rsid w:val="001631B5"/>
    <w:rsid w:val="001B2B45"/>
    <w:rsid w:val="003A2953"/>
    <w:rsid w:val="003C0121"/>
    <w:rsid w:val="004645AB"/>
    <w:rsid w:val="004F5C77"/>
    <w:rsid w:val="005116A9"/>
    <w:rsid w:val="005121AA"/>
    <w:rsid w:val="005E35F6"/>
    <w:rsid w:val="005F30D2"/>
    <w:rsid w:val="006D7C2E"/>
    <w:rsid w:val="007134F6"/>
    <w:rsid w:val="0078495D"/>
    <w:rsid w:val="007A09B6"/>
    <w:rsid w:val="007A34BB"/>
    <w:rsid w:val="00814AE8"/>
    <w:rsid w:val="00931845"/>
    <w:rsid w:val="00944FFD"/>
    <w:rsid w:val="00A804D9"/>
    <w:rsid w:val="00AD0BF5"/>
    <w:rsid w:val="00BB1A3A"/>
    <w:rsid w:val="00BE1532"/>
    <w:rsid w:val="00C354F9"/>
    <w:rsid w:val="00C5781F"/>
    <w:rsid w:val="00D04770"/>
    <w:rsid w:val="00D24E8F"/>
    <w:rsid w:val="00DE781E"/>
    <w:rsid w:val="00EE2461"/>
    <w:rsid w:val="00F2104C"/>
    <w:rsid w:val="00FB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6E7F21E6"/>
  <w15:docId w15:val="{56B2A589-F88B-482E-83A8-4637B63DF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1A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1845"/>
  </w:style>
  <w:style w:type="paragraph" w:styleId="a5">
    <w:name w:val="footer"/>
    <w:basedOn w:val="a"/>
    <w:link w:val="a6"/>
    <w:uiPriority w:val="99"/>
    <w:rsid w:val="00931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931845"/>
  </w:style>
  <w:style w:type="paragraph" w:styleId="a7">
    <w:name w:val="Balloon Text"/>
    <w:basedOn w:val="a"/>
    <w:link w:val="a8"/>
    <w:uiPriority w:val="99"/>
    <w:semiHidden/>
    <w:rsid w:val="00931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318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4F5C7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5E35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</cp:lastModifiedBy>
  <cp:revision>9</cp:revision>
  <dcterms:created xsi:type="dcterms:W3CDTF">2026-02-28T17:20:00Z</dcterms:created>
  <dcterms:modified xsi:type="dcterms:W3CDTF">2026-04-16T10:21:00Z</dcterms:modified>
</cp:coreProperties>
</file>